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497CD" w14:textId="77777777" w:rsidR="0004795E" w:rsidRDefault="00725A46">
      <w:r>
        <w:rPr>
          <w:noProof/>
        </w:rPr>
        <w:drawing>
          <wp:inline distT="0" distB="0" distL="0" distR="0" wp14:anchorId="54B8F464" wp14:editId="56848541">
            <wp:extent cx="5469255" cy="1714500"/>
            <wp:effectExtent l="0" t="0" r="0" b="12700"/>
            <wp:docPr id="1" name="Picture 1" descr="Macintosh HD:Users:vickiefrost:Desktop:Delivery-Logo-1024x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kiefrost:Desktop:Delivery-Logo-1024x6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9255" cy="1714500"/>
                    </a:xfrm>
                    <a:prstGeom prst="rect">
                      <a:avLst/>
                    </a:prstGeom>
                    <a:noFill/>
                    <a:ln>
                      <a:noFill/>
                    </a:ln>
                  </pic:spPr>
                </pic:pic>
              </a:graphicData>
            </a:graphic>
          </wp:inline>
        </w:drawing>
      </w:r>
    </w:p>
    <w:p w14:paraId="0C10612D" w14:textId="77777777" w:rsidR="00725A46" w:rsidRDefault="00725A46"/>
    <w:p w14:paraId="6B6CBCAF" w14:textId="77777777" w:rsidR="00725A46" w:rsidRDefault="00725A46"/>
    <w:p w14:paraId="458F6E66" w14:textId="77777777" w:rsidR="00725A46" w:rsidRDefault="00725A46"/>
    <w:p w14:paraId="2A8B1D64" w14:textId="77777777" w:rsidR="0004795E" w:rsidRPr="00725A46" w:rsidRDefault="00725A46">
      <w:pPr>
        <w:rPr>
          <w:rFonts w:asciiTheme="majorHAnsi" w:hAnsiTheme="majorHAnsi"/>
          <w:b/>
          <w:sz w:val="28"/>
          <w:szCs w:val="28"/>
        </w:rPr>
      </w:pPr>
      <w:r w:rsidRPr="00725A46">
        <w:rPr>
          <w:rFonts w:asciiTheme="majorHAnsi" w:hAnsiTheme="majorHAnsi"/>
          <w:b/>
          <w:sz w:val="28"/>
          <w:szCs w:val="28"/>
        </w:rPr>
        <w:t>F</w:t>
      </w:r>
      <w:r w:rsidR="0004795E" w:rsidRPr="00725A46">
        <w:rPr>
          <w:rFonts w:asciiTheme="majorHAnsi" w:hAnsiTheme="majorHAnsi"/>
          <w:b/>
          <w:sz w:val="28"/>
          <w:szCs w:val="28"/>
        </w:rPr>
        <w:t>unding and Fees for Libraries</w:t>
      </w:r>
    </w:p>
    <w:p w14:paraId="35F3531B" w14:textId="77777777" w:rsidR="0004795E" w:rsidRPr="00725A46" w:rsidRDefault="0004795E">
      <w:pPr>
        <w:rPr>
          <w:rFonts w:asciiTheme="majorHAnsi" w:hAnsiTheme="majorHAnsi"/>
          <w:sz w:val="28"/>
          <w:szCs w:val="28"/>
        </w:rPr>
      </w:pPr>
    </w:p>
    <w:p w14:paraId="52C7FB1D" w14:textId="7FAA8E1C" w:rsidR="0004795E" w:rsidRDefault="00725A46">
      <w:pPr>
        <w:rPr>
          <w:rFonts w:asciiTheme="majorHAnsi" w:hAnsiTheme="majorHAnsi"/>
          <w:sz w:val="28"/>
          <w:szCs w:val="28"/>
        </w:rPr>
      </w:pPr>
      <w:r>
        <w:rPr>
          <w:rFonts w:asciiTheme="majorHAnsi" w:hAnsiTheme="majorHAnsi"/>
          <w:sz w:val="28"/>
          <w:szCs w:val="28"/>
        </w:rPr>
        <w:t>Participating libraries</w:t>
      </w:r>
      <w:r w:rsidR="0004795E" w:rsidRPr="00725A46">
        <w:rPr>
          <w:rFonts w:asciiTheme="majorHAnsi" w:hAnsiTheme="majorHAnsi"/>
          <w:sz w:val="28"/>
          <w:szCs w:val="28"/>
        </w:rPr>
        <w:t xml:space="preserve"> </w:t>
      </w:r>
      <w:r>
        <w:rPr>
          <w:rFonts w:asciiTheme="majorHAnsi" w:hAnsiTheme="majorHAnsi"/>
          <w:sz w:val="28"/>
          <w:szCs w:val="28"/>
        </w:rPr>
        <w:t>will pay the following rates for the Florida Library Delivery Se</w:t>
      </w:r>
      <w:r w:rsidR="00E53282">
        <w:rPr>
          <w:rFonts w:asciiTheme="majorHAnsi" w:hAnsiTheme="majorHAnsi"/>
          <w:sz w:val="28"/>
          <w:szCs w:val="28"/>
        </w:rPr>
        <w:t>rvice from October 1, 2018-Septem</w:t>
      </w:r>
      <w:r>
        <w:rPr>
          <w:rFonts w:asciiTheme="majorHAnsi" w:hAnsiTheme="majorHAnsi"/>
          <w:sz w:val="28"/>
          <w:szCs w:val="28"/>
        </w:rPr>
        <w:t>b</w:t>
      </w:r>
      <w:r w:rsidR="00E53282">
        <w:rPr>
          <w:rFonts w:asciiTheme="majorHAnsi" w:hAnsiTheme="majorHAnsi"/>
          <w:sz w:val="28"/>
          <w:szCs w:val="28"/>
        </w:rPr>
        <w:t>e</w:t>
      </w:r>
      <w:r>
        <w:rPr>
          <w:rFonts w:asciiTheme="majorHAnsi" w:hAnsiTheme="majorHAnsi"/>
          <w:sz w:val="28"/>
          <w:szCs w:val="28"/>
        </w:rPr>
        <w:t>r 30, 2019:</w:t>
      </w:r>
    </w:p>
    <w:p w14:paraId="5CF96C3D" w14:textId="77777777" w:rsidR="00725A46" w:rsidRPr="00725A46" w:rsidRDefault="00725A46">
      <w:pPr>
        <w:rPr>
          <w:rFonts w:asciiTheme="majorHAnsi" w:hAnsiTheme="majorHAnsi"/>
          <w:sz w:val="28"/>
          <w:szCs w:val="28"/>
        </w:rPr>
      </w:pPr>
    </w:p>
    <w:p w14:paraId="67BA3ECB" w14:textId="77777777" w:rsidR="0004795E" w:rsidRPr="00725A46" w:rsidRDefault="0004795E" w:rsidP="0004795E">
      <w:pPr>
        <w:jc w:val="center"/>
        <w:rPr>
          <w:rFonts w:asciiTheme="majorHAnsi" w:hAnsiTheme="majorHAnsi"/>
          <w:sz w:val="28"/>
          <w:szCs w:val="28"/>
        </w:rPr>
      </w:pPr>
      <w:r w:rsidRPr="00725A46">
        <w:rPr>
          <w:rFonts w:asciiTheme="majorHAnsi" w:hAnsiTheme="majorHAnsi"/>
          <w:sz w:val="28"/>
          <w:szCs w:val="28"/>
        </w:rPr>
        <w:t>2-day stops  - $750.00</w:t>
      </w:r>
      <w:bookmarkStart w:id="0" w:name="_GoBack"/>
      <w:bookmarkEnd w:id="0"/>
    </w:p>
    <w:p w14:paraId="6F07DB64" w14:textId="77777777" w:rsidR="0004795E" w:rsidRPr="00725A46" w:rsidRDefault="0004795E" w:rsidP="0004795E">
      <w:pPr>
        <w:jc w:val="center"/>
        <w:rPr>
          <w:rFonts w:asciiTheme="majorHAnsi" w:hAnsiTheme="majorHAnsi"/>
          <w:sz w:val="28"/>
          <w:szCs w:val="28"/>
        </w:rPr>
      </w:pPr>
      <w:r w:rsidRPr="00725A46">
        <w:rPr>
          <w:rFonts w:asciiTheme="majorHAnsi" w:hAnsiTheme="majorHAnsi"/>
          <w:sz w:val="28"/>
          <w:szCs w:val="28"/>
        </w:rPr>
        <w:t>3-day stops - $2,250.00</w:t>
      </w:r>
    </w:p>
    <w:p w14:paraId="1B788FE1" w14:textId="77777777" w:rsidR="0004795E" w:rsidRPr="00725A46" w:rsidRDefault="0004795E" w:rsidP="0004795E">
      <w:pPr>
        <w:jc w:val="center"/>
        <w:rPr>
          <w:rFonts w:asciiTheme="majorHAnsi" w:hAnsiTheme="majorHAnsi"/>
          <w:sz w:val="28"/>
          <w:szCs w:val="28"/>
        </w:rPr>
      </w:pPr>
      <w:r w:rsidRPr="00725A46">
        <w:rPr>
          <w:rFonts w:asciiTheme="majorHAnsi" w:hAnsiTheme="majorHAnsi"/>
          <w:sz w:val="28"/>
          <w:szCs w:val="28"/>
        </w:rPr>
        <w:t>4-day stops - $3,000.00</w:t>
      </w:r>
    </w:p>
    <w:p w14:paraId="7B346AA6" w14:textId="77777777" w:rsidR="0004795E" w:rsidRPr="00725A46" w:rsidRDefault="0004795E" w:rsidP="0004795E">
      <w:pPr>
        <w:jc w:val="center"/>
        <w:rPr>
          <w:rFonts w:asciiTheme="majorHAnsi" w:hAnsiTheme="majorHAnsi"/>
          <w:sz w:val="28"/>
          <w:szCs w:val="28"/>
        </w:rPr>
      </w:pPr>
      <w:r w:rsidRPr="00725A46">
        <w:rPr>
          <w:rFonts w:asciiTheme="majorHAnsi" w:hAnsiTheme="majorHAnsi"/>
          <w:sz w:val="28"/>
          <w:szCs w:val="28"/>
        </w:rPr>
        <w:t>5-day stops - $3,750.00</w:t>
      </w:r>
    </w:p>
    <w:p w14:paraId="24EC6030" w14:textId="77777777" w:rsidR="0004795E" w:rsidRPr="00725A46" w:rsidRDefault="0004795E" w:rsidP="0004795E">
      <w:pPr>
        <w:rPr>
          <w:rFonts w:asciiTheme="majorHAnsi" w:hAnsiTheme="majorHAnsi"/>
          <w:sz w:val="28"/>
          <w:szCs w:val="28"/>
        </w:rPr>
      </w:pPr>
    </w:p>
    <w:p w14:paraId="1B32CAE9" w14:textId="77777777" w:rsidR="0004795E" w:rsidRDefault="00725A46" w:rsidP="0004795E">
      <w:pPr>
        <w:rPr>
          <w:rFonts w:asciiTheme="majorHAnsi" w:hAnsiTheme="majorHAnsi"/>
          <w:sz w:val="28"/>
          <w:szCs w:val="28"/>
        </w:rPr>
      </w:pPr>
      <w:r>
        <w:rPr>
          <w:rFonts w:asciiTheme="majorHAnsi" w:hAnsiTheme="majorHAnsi"/>
          <w:sz w:val="28"/>
          <w:szCs w:val="28"/>
        </w:rPr>
        <w:t xml:space="preserve">The </w:t>
      </w:r>
      <w:r w:rsidR="0004795E" w:rsidRPr="00725A46">
        <w:rPr>
          <w:rFonts w:asciiTheme="majorHAnsi" w:hAnsiTheme="majorHAnsi"/>
          <w:sz w:val="28"/>
          <w:szCs w:val="28"/>
        </w:rPr>
        <w:t>Florida Library Delivery Service, celebrating its 21</w:t>
      </w:r>
      <w:r w:rsidR="0004795E" w:rsidRPr="00725A46">
        <w:rPr>
          <w:rFonts w:asciiTheme="majorHAnsi" w:hAnsiTheme="majorHAnsi"/>
          <w:sz w:val="28"/>
          <w:szCs w:val="28"/>
          <w:vertAlign w:val="superscript"/>
        </w:rPr>
        <w:t>st</w:t>
      </w:r>
      <w:r w:rsidR="0004795E" w:rsidRPr="00725A46">
        <w:rPr>
          <w:rFonts w:asciiTheme="majorHAnsi" w:hAnsiTheme="majorHAnsi"/>
          <w:sz w:val="28"/>
          <w:szCs w:val="28"/>
        </w:rPr>
        <w:t xml:space="preserve"> year, has become a valuable service for over 200 libraries in the State of Florida.</w:t>
      </w:r>
    </w:p>
    <w:p w14:paraId="069F0C56" w14:textId="77777777" w:rsidR="0004795E" w:rsidRPr="00725A46" w:rsidRDefault="0004795E" w:rsidP="0004795E">
      <w:pPr>
        <w:rPr>
          <w:rFonts w:asciiTheme="majorHAnsi" w:hAnsiTheme="majorHAnsi"/>
          <w:sz w:val="28"/>
          <w:szCs w:val="28"/>
        </w:rPr>
      </w:pPr>
    </w:p>
    <w:p w14:paraId="1EA901DB" w14:textId="77777777" w:rsidR="0004795E" w:rsidRPr="00725A46" w:rsidRDefault="00725A46" w:rsidP="0004795E">
      <w:pPr>
        <w:rPr>
          <w:rFonts w:asciiTheme="majorHAnsi" w:hAnsiTheme="majorHAnsi"/>
          <w:i/>
          <w:sz w:val="28"/>
          <w:szCs w:val="28"/>
        </w:rPr>
      </w:pPr>
      <w:r w:rsidRPr="005154E1">
        <w:rPr>
          <w:rFonts w:asciiTheme="majorHAnsi" w:hAnsiTheme="majorHAnsi"/>
          <w:b/>
          <w:i/>
          <w:sz w:val="28"/>
          <w:szCs w:val="28"/>
        </w:rPr>
        <w:t xml:space="preserve">This project is funded under the provisions of the Library Services and Technology Act from the Institute of Museum and Library Services.  Florida’s LSTA program is administered by the Department of State’s Division of Library </w:t>
      </w:r>
      <w:r w:rsidR="0004795E" w:rsidRPr="005154E1">
        <w:rPr>
          <w:rFonts w:asciiTheme="majorHAnsi" w:hAnsiTheme="majorHAnsi"/>
          <w:b/>
          <w:i/>
          <w:sz w:val="28"/>
          <w:szCs w:val="28"/>
        </w:rPr>
        <w:t xml:space="preserve"> </w:t>
      </w:r>
      <w:r w:rsidRPr="005154E1">
        <w:rPr>
          <w:rFonts w:asciiTheme="majorHAnsi" w:hAnsiTheme="majorHAnsi"/>
          <w:b/>
          <w:i/>
          <w:sz w:val="28"/>
          <w:szCs w:val="28"/>
        </w:rPr>
        <w:t>and Information Services</w:t>
      </w:r>
      <w:r w:rsidRPr="00725A46">
        <w:rPr>
          <w:rFonts w:asciiTheme="majorHAnsi" w:hAnsiTheme="majorHAnsi"/>
          <w:i/>
          <w:sz w:val="28"/>
          <w:szCs w:val="28"/>
        </w:rPr>
        <w:t>.</w:t>
      </w:r>
    </w:p>
    <w:sectPr w:rsidR="0004795E" w:rsidRPr="00725A46" w:rsidSect="00C67E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5E"/>
    <w:rsid w:val="0004795E"/>
    <w:rsid w:val="005154E1"/>
    <w:rsid w:val="00725A46"/>
    <w:rsid w:val="00C67E8D"/>
    <w:rsid w:val="00E53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D46F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A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A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Macintosh Word</Application>
  <DocSecurity>0</DocSecurity>
  <Lines>4</Lines>
  <Paragraphs>1</Paragraphs>
  <ScaleCrop>false</ScaleCrop>
  <Company>TBLC</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Frost</dc:creator>
  <cp:keywords/>
  <dc:description/>
  <cp:lastModifiedBy>Vickie Frost</cp:lastModifiedBy>
  <cp:revision>2</cp:revision>
  <dcterms:created xsi:type="dcterms:W3CDTF">2018-08-29T19:42:00Z</dcterms:created>
  <dcterms:modified xsi:type="dcterms:W3CDTF">2018-08-29T19:42:00Z</dcterms:modified>
</cp:coreProperties>
</file>